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32526" w14:textId="3DBD248C" w:rsidR="00DC512A" w:rsidRDefault="00DC512A">
      <w:pPr>
        <w:pStyle w:val="Tekstpodstawowy"/>
        <w:spacing w:before="218"/>
        <w:ind w:left="0"/>
        <w:jc w:val="left"/>
      </w:pPr>
    </w:p>
    <w:p w14:paraId="3E84D7DB" w14:textId="77777777" w:rsidR="00DC512A" w:rsidRDefault="00000000">
      <w:pPr>
        <w:pStyle w:val="Tytu"/>
      </w:pPr>
      <w:r>
        <w:t>Klauzula</w:t>
      </w:r>
      <w:r>
        <w:rPr>
          <w:spacing w:val="-5"/>
        </w:rPr>
        <w:t xml:space="preserve"> </w:t>
      </w:r>
      <w:r>
        <w:t>informacyjna</w:t>
      </w:r>
      <w:r>
        <w:rPr>
          <w:spacing w:val="-3"/>
        </w:rPr>
        <w:t xml:space="preserve"> </w:t>
      </w:r>
      <w:r>
        <w:t>dotycząca</w:t>
      </w:r>
      <w:r>
        <w:rPr>
          <w:spacing w:val="-3"/>
        </w:rPr>
        <w:t xml:space="preserve"> </w:t>
      </w:r>
      <w:r>
        <w:t>przetwarzania</w:t>
      </w:r>
      <w:r>
        <w:rPr>
          <w:spacing w:val="-3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rPr>
          <w:spacing w:val="-2"/>
        </w:rPr>
        <w:t>osobowych</w:t>
      </w:r>
    </w:p>
    <w:p w14:paraId="0959B71E" w14:textId="77777777" w:rsidR="00DC512A" w:rsidRDefault="00DC512A">
      <w:pPr>
        <w:pStyle w:val="Tekstpodstawowy"/>
        <w:ind w:left="0"/>
        <w:jc w:val="left"/>
        <w:rPr>
          <w:b/>
        </w:rPr>
      </w:pPr>
    </w:p>
    <w:p w14:paraId="51D2A31C" w14:textId="77777777" w:rsidR="00DC512A" w:rsidRDefault="00DC512A">
      <w:pPr>
        <w:pStyle w:val="Tekstpodstawowy"/>
        <w:spacing w:before="91"/>
        <w:ind w:left="0"/>
        <w:jc w:val="left"/>
        <w:rPr>
          <w:b/>
        </w:rPr>
      </w:pPr>
    </w:p>
    <w:p w14:paraId="18C83F44" w14:textId="77777777" w:rsidR="00DC512A" w:rsidRDefault="00000000">
      <w:pPr>
        <w:pStyle w:val="Tekstpodstawowy"/>
        <w:spacing w:line="261" w:lineRule="auto"/>
        <w:ind w:left="1" w:right="143"/>
      </w:pPr>
      <w:r>
        <w:t>Zgodnie</w:t>
      </w:r>
      <w:r>
        <w:rPr>
          <w:spacing w:val="28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art.</w:t>
      </w:r>
      <w:r>
        <w:rPr>
          <w:spacing w:val="28"/>
        </w:rPr>
        <w:t xml:space="preserve"> </w:t>
      </w:r>
      <w:r>
        <w:t>13</w:t>
      </w:r>
      <w:r>
        <w:rPr>
          <w:spacing w:val="31"/>
        </w:rPr>
        <w:t xml:space="preserve"> </w:t>
      </w:r>
      <w:r>
        <w:t>Rozporządzenia</w:t>
      </w:r>
      <w:r>
        <w:rPr>
          <w:spacing w:val="28"/>
        </w:rPr>
        <w:t xml:space="preserve"> </w:t>
      </w:r>
      <w:r>
        <w:t>Parlamentu</w:t>
      </w:r>
      <w:r>
        <w:rPr>
          <w:spacing w:val="28"/>
        </w:rPr>
        <w:t xml:space="preserve"> </w:t>
      </w:r>
      <w:r>
        <w:t>Europejskiego</w:t>
      </w:r>
      <w:r>
        <w:rPr>
          <w:spacing w:val="28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Rady</w:t>
      </w:r>
      <w:r>
        <w:rPr>
          <w:spacing w:val="31"/>
        </w:rPr>
        <w:t xml:space="preserve"> </w:t>
      </w:r>
      <w:r>
        <w:t>(UE)</w:t>
      </w:r>
      <w:r>
        <w:rPr>
          <w:spacing w:val="28"/>
        </w:rPr>
        <w:t xml:space="preserve"> </w:t>
      </w:r>
      <w:r>
        <w:t>2016/679</w:t>
      </w:r>
      <w:r>
        <w:rPr>
          <w:spacing w:val="29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dnia 27 kwietnia 2016 r. w sprawie ochrony osób fizycznych w związku z przetwarzaniem danych osobowych i w sprawie swobodnego przepływu takich danych oraz uchylenia dyrektywy 95/46/WE (ogólne rozporządzenie o ochronie danych), zwane dalej RODO, informujemy, że:</w:t>
      </w:r>
    </w:p>
    <w:p w14:paraId="65A78AA6" w14:textId="52EECFCA" w:rsidR="008E635A" w:rsidRPr="008E635A" w:rsidRDefault="00000000" w:rsidP="008E635A">
      <w:pPr>
        <w:pStyle w:val="Akapitzlist"/>
        <w:numPr>
          <w:ilvl w:val="0"/>
          <w:numId w:val="1"/>
        </w:numPr>
        <w:tabs>
          <w:tab w:val="left" w:pos="347"/>
        </w:tabs>
        <w:spacing w:before="158"/>
        <w:ind w:left="347" w:right="154" w:hanging="63"/>
        <w:rPr>
          <w:sz w:val="20"/>
        </w:rPr>
      </w:pPr>
      <w:r>
        <w:rPr>
          <w:sz w:val="24"/>
        </w:rPr>
        <w:t>Administratorem</w:t>
      </w:r>
      <w:r>
        <w:rPr>
          <w:spacing w:val="-1"/>
          <w:sz w:val="24"/>
        </w:rPr>
        <w:t xml:space="preserve"> </w:t>
      </w:r>
      <w:r>
        <w:rPr>
          <w:sz w:val="24"/>
        </w:rPr>
        <w:t>Pani/Pana</w:t>
      </w:r>
      <w:r>
        <w:rPr>
          <w:sz w:val="24"/>
          <w:vertAlign w:val="superscript"/>
        </w:rPr>
        <w:t>*)</w:t>
      </w:r>
      <w:r>
        <w:rPr>
          <w:spacing w:val="-1"/>
          <w:sz w:val="24"/>
        </w:rPr>
        <w:t xml:space="preserve"> </w:t>
      </w:r>
      <w:r>
        <w:rPr>
          <w:sz w:val="24"/>
        </w:rPr>
        <w:t>danych osobowych jest</w:t>
      </w:r>
    </w:p>
    <w:p w14:paraId="01023886" w14:textId="7E509E1B" w:rsidR="00DC512A" w:rsidRDefault="008E635A" w:rsidP="008E635A">
      <w:pPr>
        <w:pStyle w:val="Akapitzlist"/>
        <w:tabs>
          <w:tab w:val="left" w:pos="347"/>
        </w:tabs>
        <w:spacing w:before="158"/>
        <w:ind w:left="347" w:right="154" w:firstLine="0"/>
        <w:jc w:val="left"/>
        <w:rPr>
          <w:sz w:val="20"/>
        </w:rPr>
      </w:pPr>
      <w:r w:rsidRPr="008F013F">
        <w:rPr>
          <w:b/>
          <w:bCs/>
          <w:sz w:val="24"/>
        </w:rPr>
        <w:t>Project Plus HR Sp. z o.o., ul. Piękna 5/2, 15-282 Białystok, NIP 966 211 00 34</w:t>
      </w:r>
      <w:r>
        <w:rPr>
          <w:b/>
          <w:bCs/>
          <w:sz w:val="24"/>
        </w:rPr>
        <w:br/>
      </w:r>
    </w:p>
    <w:p w14:paraId="78558747" w14:textId="2263022D" w:rsidR="00DC512A" w:rsidRPr="008E635A" w:rsidRDefault="00000000" w:rsidP="008E635A">
      <w:pPr>
        <w:pStyle w:val="Akapitzlist"/>
        <w:numPr>
          <w:ilvl w:val="0"/>
          <w:numId w:val="1"/>
        </w:numPr>
        <w:tabs>
          <w:tab w:val="left" w:pos="709"/>
        </w:tabs>
        <w:spacing w:before="191" w:line="261" w:lineRule="auto"/>
        <w:ind w:left="709" w:right="135" w:hanging="351"/>
        <w:rPr>
          <w:sz w:val="20"/>
        </w:rPr>
      </w:pPr>
      <w:r>
        <w:rPr>
          <w:sz w:val="24"/>
        </w:rPr>
        <w:t>Administrator powołał Inspektora Ochrony Danych, z którym może się Pani/Pan</w:t>
      </w:r>
      <w:r>
        <w:rPr>
          <w:sz w:val="24"/>
          <w:vertAlign w:val="superscript"/>
        </w:rPr>
        <w:t>*)</w:t>
      </w:r>
      <w:r>
        <w:rPr>
          <w:sz w:val="24"/>
        </w:rPr>
        <w:t xml:space="preserve"> skontaktować w przypadku jakichkolwiek pytań lub uwag dotyczących przetwarzania Pani/Pana</w:t>
      </w:r>
      <w:r>
        <w:rPr>
          <w:sz w:val="24"/>
          <w:vertAlign w:val="superscript"/>
        </w:rPr>
        <w:t>*)</w:t>
      </w:r>
      <w:r>
        <w:rPr>
          <w:spacing w:val="-8"/>
          <w:sz w:val="24"/>
        </w:rPr>
        <w:t xml:space="preserve"> </w:t>
      </w:r>
      <w:r>
        <w:rPr>
          <w:sz w:val="24"/>
        </w:rPr>
        <w:t>danych</w:t>
      </w:r>
      <w:r>
        <w:rPr>
          <w:spacing w:val="-7"/>
          <w:sz w:val="24"/>
        </w:rPr>
        <w:t xml:space="preserve"> </w:t>
      </w:r>
      <w:r>
        <w:rPr>
          <w:sz w:val="24"/>
        </w:rPr>
        <w:t>osobowych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praw</w:t>
      </w:r>
      <w:r>
        <w:rPr>
          <w:spacing w:val="-7"/>
          <w:sz w:val="24"/>
        </w:rPr>
        <w:t xml:space="preserve"> </w:t>
      </w:r>
      <w:r>
        <w:rPr>
          <w:sz w:val="24"/>
        </w:rPr>
        <w:t>przysługujących</w:t>
      </w:r>
      <w:r>
        <w:rPr>
          <w:spacing w:val="-7"/>
          <w:sz w:val="24"/>
        </w:rPr>
        <w:t xml:space="preserve"> </w:t>
      </w:r>
      <w:r>
        <w:rPr>
          <w:sz w:val="24"/>
        </w:rPr>
        <w:t>Pani/Panu</w:t>
      </w:r>
      <w:r>
        <w:rPr>
          <w:sz w:val="24"/>
          <w:vertAlign w:val="superscript"/>
        </w:rPr>
        <w:t>*)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mocy</w:t>
      </w:r>
      <w:r>
        <w:rPr>
          <w:spacing w:val="-7"/>
          <w:sz w:val="24"/>
        </w:rPr>
        <w:t xml:space="preserve"> </w:t>
      </w:r>
      <w:r>
        <w:rPr>
          <w:sz w:val="24"/>
        </w:rPr>
        <w:t>przepisów o</w:t>
      </w:r>
      <w:r>
        <w:rPr>
          <w:spacing w:val="-1"/>
          <w:sz w:val="24"/>
        </w:rPr>
        <w:t xml:space="preserve"> </w:t>
      </w:r>
      <w:r>
        <w:rPr>
          <w:sz w:val="24"/>
        </w:rPr>
        <w:t>ochronie</w:t>
      </w:r>
      <w:r>
        <w:rPr>
          <w:spacing w:val="-3"/>
          <w:sz w:val="24"/>
        </w:rPr>
        <w:t xml:space="preserve"> </w:t>
      </w:r>
      <w:r>
        <w:rPr>
          <w:sz w:val="24"/>
        </w:rPr>
        <w:t>danych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osobowych: </w:t>
      </w:r>
      <w:r w:rsidR="008E635A">
        <w:rPr>
          <w:sz w:val="24"/>
        </w:rPr>
        <w:br/>
      </w:r>
      <w:r w:rsidR="008E635A" w:rsidRPr="008F013F">
        <w:rPr>
          <w:b/>
          <w:bCs/>
          <w:sz w:val="24"/>
        </w:rPr>
        <w:t>zgloszenia.sygnalisci@projectplus.eu</w:t>
      </w:r>
      <w:r w:rsidR="008E635A" w:rsidRPr="008E635A">
        <w:rPr>
          <w:sz w:val="24"/>
        </w:rPr>
        <w:br/>
      </w:r>
      <w:r w:rsidRPr="008E635A">
        <w:rPr>
          <w:color w:val="7E7E7E"/>
          <w:sz w:val="20"/>
        </w:rPr>
        <w:t>(dane</w:t>
      </w:r>
      <w:r w:rsidRPr="008E635A">
        <w:rPr>
          <w:color w:val="7E7E7E"/>
          <w:spacing w:val="-5"/>
          <w:sz w:val="20"/>
        </w:rPr>
        <w:t xml:space="preserve"> </w:t>
      </w:r>
      <w:r w:rsidRPr="008E635A">
        <w:rPr>
          <w:color w:val="7E7E7E"/>
          <w:spacing w:val="-2"/>
          <w:sz w:val="20"/>
        </w:rPr>
        <w:t>kontaktowe)</w:t>
      </w:r>
    </w:p>
    <w:p w14:paraId="498A5F1B" w14:textId="73F00D0F" w:rsidR="00DC512A" w:rsidRPr="008E635A" w:rsidRDefault="00000000" w:rsidP="008E635A">
      <w:pPr>
        <w:pStyle w:val="Akapitzlist"/>
        <w:numPr>
          <w:ilvl w:val="0"/>
          <w:numId w:val="1"/>
        </w:numPr>
        <w:tabs>
          <w:tab w:val="left" w:pos="709"/>
        </w:tabs>
        <w:spacing w:before="193" w:line="261" w:lineRule="auto"/>
        <w:ind w:left="709" w:hanging="351"/>
        <w:jc w:val="both"/>
        <w:rPr>
          <w:sz w:val="24"/>
        </w:rPr>
      </w:pPr>
      <w:r>
        <w:rPr>
          <w:sz w:val="24"/>
        </w:rPr>
        <w:t>Pani/Pana</w:t>
      </w:r>
      <w:r>
        <w:rPr>
          <w:sz w:val="24"/>
          <w:vertAlign w:val="superscript"/>
        </w:rPr>
        <w:t>*)</w:t>
      </w:r>
      <w:r>
        <w:rPr>
          <w:sz w:val="24"/>
        </w:rPr>
        <w:t xml:space="preserve"> dane osobowe będą przetwarzane w celu realizacji obowiązków ciążących na</w:t>
      </w:r>
      <w:r>
        <w:rPr>
          <w:spacing w:val="-12"/>
          <w:sz w:val="24"/>
        </w:rPr>
        <w:t xml:space="preserve"> </w:t>
      </w:r>
      <w:r>
        <w:rPr>
          <w:sz w:val="24"/>
        </w:rPr>
        <w:t>Administratorze</w:t>
      </w:r>
      <w:r>
        <w:rPr>
          <w:spacing w:val="-12"/>
          <w:sz w:val="24"/>
        </w:rPr>
        <w:t xml:space="preserve"> </w:t>
      </w:r>
      <w:r>
        <w:rPr>
          <w:sz w:val="24"/>
        </w:rPr>
        <w:t>zawartych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Procedurze</w:t>
      </w:r>
      <w:r>
        <w:rPr>
          <w:spacing w:val="-12"/>
          <w:sz w:val="24"/>
        </w:rPr>
        <w:t xml:space="preserve"> </w:t>
      </w:r>
      <w:r>
        <w:rPr>
          <w:sz w:val="24"/>
        </w:rPr>
        <w:t>wewnętrznej</w:t>
      </w:r>
      <w:r w:rsidR="00325712">
        <w:rPr>
          <w:sz w:val="24"/>
        </w:rPr>
        <w:t xml:space="preserve"> oraz </w:t>
      </w:r>
      <w:r>
        <w:rPr>
          <w:sz w:val="24"/>
        </w:rPr>
        <w:t>Regulaminie</w:t>
      </w:r>
      <w:r>
        <w:rPr>
          <w:spacing w:val="-12"/>
          <w:sz w:val="24"/>
        </w:rPr>
        <w:t xml:space="preserve"> </w:t>
      </w:r>
      <w:r>
        <w:rPr>
          <w:sz w:val="24"/>
        </w:rPr>
        <w:t>wewnętrznym</w:t>
      </w:r>
      <w:r w:rsidR="008E635A">
        <w:rPr>
          <w:sz w:val="24"/>
          <w:vertAlign w:val="superscript"/>
        </w:rPr>
        <w:t xml:space="preserve"> </w:t>
      </w:r>
      <w:r>
        <w:t>w</w:t>
      </w:r>
      <w:r w:rsidRPr="008E635A">
        <w:rPr>
          <w:spacing w:val="80"/>
          <w:w w:val="150"/>
        </w:rPr>
        <w:t xml:space="preserve"> </w:t>
      </w:r>
      <w:r>
        <w:t>związku</w:t>
      </w:r>
      <w:r w:rsidRPr="008E635A">
        <w:rPr>
          <w:spacing w:val="80"/>
          <w:w w:val="150"/>
        </w:rPr>
        <w:t xml:space="preserve"> </w:t>
      </w:r>
      <w:r>
        <w:t>z</w:t>
      </w:r>
      <w:r w:rsidRPr="008E635A">
        <w:rPr>
          <w:spacing w:val="80"/>
          <w:w w:val="150"/>
        </w:rPr>
        <w:t xml:space="preserve"> </w:t>
      </w:r>
      <w:r>
        <w:t>przetwarzaniem</w:t>
      </w:r>
      <w:r w:rsidRPr="008E635A">
        <w:rPr>
          <w:spacing w:val="80"/>
          <w:w w:val="150"/>
        </w:rPr>
        <w:t xml:space="preserve"> </w:t>
      </w:r>
      <w:r>
        <w:t>danych</w:t>
      </w:r>
      <w:r w:rsidRPr="008E635A">
        <w:rPr>
          <w:spacing w:val="80"/>
          <w:w w:val="150"/>
        </w:rPr>
        <w:t xml:space="preserve"> </w:t>
      </w:r>
      <w:r>
        <w:t>zawartych</w:t>
      </w:r>
      <w:r w:rsidRPr="008E635A">
        <w:rPr>
          <w:spacing w:val="80"/>
          <w:w w:val="150"/>
        </w:rPr>
        <w:t xml:space="preserve"> </w:t>
      </w:r>
      <w:r>
        <w:t>w</w:t>
      </w:r>
      <w:r w:rsidRPr="008E635A">
        <w:rPr>
          <w:spacing w:val="80"/>
          <w:w w:val="150"/>
        </w:rPr>
        <w:t xml:space="preserve"> </w:t>
      </w:r>
      <w:r>
        <w:t>zgłoszeniu</w:t>
      </w:r>
      <w:r w:rsidRPr="008E635A">
        <w:rPr>
          <w:spacing w:val="80"/>
          <w:w w:val="150"/>
        </w:rPr>
        <w:t xml:space="preserve"> </w:t>
      </w:r>
      <w:r>
        <w:t>wewnętrznym w rozumieniu przetwarzania informacji o naruszeniu prawa u Administratora.</w:t>
      </w:r>
    </w:p>
    <w:p w14:paraId="5C6F76E2" w14:textId="77777777" w:rsidR="00DC512A" w:rsidRDefault="00000000">
      <w:pPr>
        <w:pStyle w:val="Akapitzlist"/>
        <w:numPr>
          <w:ilvl w:val="0"/>
          <w:numId w:val="1"/>
        </w:numPr>
        <w:tabs>
          <w:tab w:val="left" w:pos="709"/>
        </w:tabs>
        <w:spacing w:line="261" w:lineRule="auto"/>
        <w:ind w:left="709" w:right="141" w:hanging="351"/>
        <w:jc w:val="both"/>
        <w:rPr>
          <w:sz w:val="24"/>
        </w:rPr>
      </w:pPr>
      <w:r>
        <w:rPr>
          <w:sz w:val="24"/>
        </w:rPr>
        <w:t>Pani/Pana</w:t>
      </w:r>
      <w:r>
        <w:rPr>
          <w:sz w:val="24"/>
          <w:vertAlign w:val="superscript"/>
        </w:rPr>
        <w:t>*)</w:t>
      </w:r>
      <w:r>
        <w:rPr>
          <w:spacing w:val="40"/>
          <w:sz w:val="24"/>
        </w:rPr>
        <w:t xml:space="preserve"> </w:t>
      </w:r>
      <w:r>
        <w:rPr>
          <w:sz w:val="24"/>
        </w:rPr>
        <w:t>dane</w:t>
      </w:r>
      <w:r>
        <w:rPr>
          <w:spacing w:val="40"/>
          <w:sz w:val="24"/>
        </w:rPr>
        <w:t xml:space="preserve"> </w:t>
      </w:r>
      <w:r>
        <w:rPr>
          <w:sz w:val="24"/>
        </w:rPr>
        <w:t>osobowe</w:t>
      </w:r>
      <w:r>
        <w:rPr>
          <w:spacing w:val="39"/>
          <w:sz w:val="24"/>
        </w:rPr>
        <w:t xml:space="preserve"> </w:t>
      </w:r>
      <w:r>
        <w:rPr>
          <w:sz w:val="24"/>
        </w:rPr>
        <w:t>będą</w:t>
      </w:r>
      <w:r>
        <w:rPr>
          <w:spacing w:val="40"/>
          <w:sz w:val="24"/>
        </w:rPr>
        <w:t xml:space="preserve"> </w:t>
      </w:r>
      <w:r>
        <w:rPr>
          <w:sz w:val="24"/>
        </w:rPr>
        <w:t>przetwarzane</w:t>
      </w:r>
      <w:r>
        <w:rPr>
          <w:spacing w:val="40"/>
          <w:sz w:val="24"/>
        </w:rPr>
        <w:t xml:space="preserve"> </w:t>
      </w:r>
      <w:r>
        <w:rPr>
          <w:sz w:val="24"/>
        </w:rPr>
        <w:t>zgodnie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art.</w:t>
      </w:r>
      <w:r>
        <w:rPr>
          <w:spacing w:val="40"/>
          <w:sz w:val="24"/>
        </w:rPr>
        <w:t xml:space="preserve"> </w:t>
      </w:r>
      <w:r>
        <w:rPr>
          <w:sz w:val="24"/>
        </w:rPr>
        <w:t>6</w:t>
      </w:r>
      <w:r>
        <w:rPr>
          <w:spacing w:val="40"/>
          <w:sz w:val="24"/>
        </w:rPr>
        <w:t xml:space="preserve"> </w:t>
      </w:r>
      <w:r>
        <w:rPr>
          <w:sz w:val="24"/>
        </w:rPr>
        <w:t>ust.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z w:val="24"/>
        </w:rPr>
        <w:t>lit.</w:t>
      </w:r>
      <w:r>
        <w:rPr>
          <w:spacing w:val="40"/>
          <w:sz w:val="24"/>
        </w:rPr>
        <w:t xml:space="preserve"> </w:t>
      </w:r>
      <w:r>
        <w:rPr>
          <w:sz w:val="24"/>
        </w:rPr>
        <w:t>c)</w:t>
      </w:r>
      <w:r>
        <w:rPr>
          <w:spacing w:val="40"/>
          <w:sz w:val="24"/>
        </w:rPr>
        <w:t xml:space="preserve"> </w:t>
      </w:r>
      <w:r>
        <w:rPr>
          <w:sz w:val="24"/>
        </w:rPr>
        <w:t>RODO w związku z przepisami ustawy o ochronie sygnalistów.</w:t>
      </w:r>
    </w:p>
    <w:p w14:paraId="3B30A168" w14:textId="77777777" w:rsidR="00DC512A" w:rsidRDefault="00000000">
      <w:pPr>
        <w:pStyle w:val="Akapitzlist"/>
        <w:numPr>
          <w:ilvl w:val="0"/>
          <w:numId w:val="1"/>
        </w:numPr>
        <w:tabs>
          <w:tab w:val="left" w:pos="709"/>
        </w:tabs>
        <w:spacing w:before="159" w:line="261" w:lineRule="auto"/>
        <w:ind w:left="709" w:hanging="351"/>
        <w:jc w:val="both"/>
        <w:rPr>
          <w:sz w:val="24"/>
        </w:rPr>
      </w:pPr>
      <w:r>
        <w:rPr>
          <w:sz w:val="24"/>
        </w:rPr>
        <w:t>Posiada</w:t>
      </w:r>
      <w:r>
        <w:rPr>
          <w:spacing w:val="-5"/>
          <w:sz w:val="24"/>
        </w:rPr>
        <w:t xml:space="preserve"> </w:t>
      </w:r>
      <w:r>
        <w:rPr>
          <w:sz w:val="24"/>
        </w:rPr>
        <w:t>Pani/Pan</w:t>
      </w:r>
      <w:r>
        <w:rPr>
          <w:sz w:val="24"/>
          <w:vertAlign w:val="superscript"/>
        </w:rPr>
        <w:t>*)</w:t>
      </w:r>
      <w:r>
        <w:rPr>
          <w:spacing w:val="-4"/>
          <w:sz w:val="24"/>
        </w:rPr>
        <w:t xml:space="preserve"> </w:t>
      </w:r>
      <w:r>
        <w:rPr>
          <w:sz w:val="24"/>
        </w:rPr>
        <w:t>prawo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żądania</w:t>
      </w:r>
      <w:r>
        <w:rPr>
          <w:spacing w:val="-4"/>
          <w:sz w:val="24"/>
        </w:rPr>
        <w:t xml:space="preserve"> </w:t>
      </w:r>
      <w:r>
        <w:rPr>
          <w:sz w:val="24"/>
        </w:rPr>
        <w:t>dostępu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danych</w:t>
      </w:r>
      <w:r>
        <w:rPr>
          <w:spacing w:val="-4"/>
          <w:sz w:val="24"/>
        </w:rPr>
        <w:t xml:space="preserve"> </w:t>
      </w:r>
      <w:r>
        <w:rPr>
          <w:sz w:val="24"/>
        </w:rPr>
        <w:t>osobowych,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4"/>
          <w:sz w:val="24"/>
        </w:rPr>
        <w:t xml:space="preserve"> </w:t>
      </w:r>
      <w:r>
        <w:rPr>
          <w:sz w:val="24"/>
        </w:rPr>
        <w:t>sprostowania, usunięcia lub ograniczenia przetwarzania, prawo do wniesienia sprzeciwu wobec przetwarzania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prawo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wniesienia</w:t>
      </w:r>
      <w:r>
        <w:rPr>
          <w:spacing w:val="-3"/>
          <w:sz w:val="24"/>
        </w:rPr>
        <w:t xml:space="preserve"> </w:t>
      </w:r>
      <w:r>
        <w:rPr>
          <w:sz w:val="24"/>
        </w:rPr>
        <w:t>skargi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organu</w:t>
      </w:r>
      <w:r>
        <w:rPr>
          <w:spacing w:val="-2"/>
          <w:sz w:val="24"/>
        </w:rPr>
        <w:t xml:space="preserve"> </w:t>
      </w:r>
      <w:r>
        <w:rPr>
          <w:sz w:val="24"/>
        </w:rPr>
        <w:t>nadzorczego (Prezes</w:t>
      </w:r>
      <w:r>
        <w:rPr>
          <w:spacing w:val="-2"/>
          <w:sz w:val="24"/>
        </w:rPr>
        <w:t xml:space="preserve"> </w:t>
      </w:r>
      <w:r>
        <w:rPr>
          <w:sz w:val="24"/>
        </w:rPr>
        <w:t>Urzędu Ochrony Danych Osobowych).</w:t>
      </w:r>
    </w:p>
    <w:p w14:paraId="53ACDC6F" w14:textId="77777777" w:rsidR="00DC512A" w:rsidRDefault="00000000">
      <w:pPr>
        <w:pStyle w:val="Akapitzlist"/>
        <w:numPr>
          <w:ilvl w:val="0"/>
          <w:numId w:val="1"/>
        </w:numPr>
        <w:tabs>
          <w:tab w:val="left" w:pos="709"/>
        </w:tabs>
        <w:spacing w:before="158" w:line="261" w:lineRule="auto"/>
        <w:ind w:left="709" w:hanging="351"/>
        <w:jc w:val="both"/>
        <w:rPr>
          <w:sz w:val="24"/>
        </w:rPr>
      </w:pPr>
      <w:r>
        <w:rPr>
          <w:sz w:val="24"/>
        </w:rPr>
        <w:t>Pani/Pana</w:t>
      </w:r>
      <w:r>
        <w:rPr>
          <w:sz w:val="24"/>
          <w:vertAlign w:val="superscript"/>
        </w:rPr>
        <w:t>*)</w:t>
      </w:r>
      <w:r>
        <w:rPr>
          <w:sz w:val="24"/>
        </w:rPr>
        <w:t xml:space="preserve"> dane osobowe zawarte w zgłoszeniu będą przetwarzane przez okres 5 lat od zakończenia postępowania wyjaśniającego.</w:t>
      </w:r>
    </w:p>
    <w:p w14:paraId="29917D5F" w14:textId="77777777" w:rsidR="00DC512A" w:rsidRDefault="00000000">
      <w:pPr>
        <w:pStyle w:val="Akapitzlist"/>
        <w:numPr>
          <w:ilvl w:val="0"/>
          <w:numId w:val="1"/>
        </w:numPr>
        <w:tabs>
          <w:tab w:val="left" w:pos="709"/>
        </w:tabs>
        <w:spacing w:line="261" w:lineRule="auto"/>
        <w:ind w:left="709" w:right="138" w:hanging="351"/>
        <w:jc w:val="both"/>
        <w:rPr>
          <w:sz w:val="24"/>
        </w:rPr>
      </w:pPr>
      <w:r>
        <w:rPr>
          <w:sz w:val="24"/>
        </w:rPr>
        <w:t>Co do zasady Pani/Pana</w:t>
      </w:r>
      <w:r>
        <w:rPr>
          <w:sz w:val="24"/>
          <w:vertAlign w:val="superscript"/>
        </w:rPr>
        <w:t>*)</w:t>
      </w:r>
      <w:r>
        <w:rPr>
          <w:sz w:val="24"/>
        </w:rPr>
        <w:t xml:space="preserve"> dane są zachowane w poufności. Pani/Pana</w:t>
      </w:r>
      <w:r>
        <w:rPr>
          <w:sz w:val="24"/>
          <w:vertAlign w:val="superscript"/>
        </w:rPr>
        <w:t>*)</w:t>
      </w:r>
      <w:r>
        <w:rPr>
          <w:sz w:val="24"/>
        </w:rPr>
        <w:t xml:space="preserve"> dane osobowe mogą być ujawniane uprawnionym podmiotom, w związku z weryfikacją zgłoszenia</w:t>
      </w:r>
      <w:r>
        <w:rPr>
          <w:spacing w:val="40"/>
          <w:sz w:val="24"/>
        </w:rPr>
        <w:t xml:space="preserve"> </w:t>
      </w:r>
      <w:r>
        <w:rPr>
          <w:sz w:val="24"/>
        </w:rPr>
        <w:t>za Pani/Pana</w:t>
      </w:r>
      <w:r>
        <w:rPr>
          <w:sz w:val="24"/>
          <w:vertAlign w:val="superscript"/>
        </w:rPr>
        <w:t>*)</w:t>
      </w:r>
      <w:r>
        <w:rPr>
          <w:sz w:val="24"/>
        </w:rPr>
        <w:t xml:space="preserve"> wyraźnym przyzwoleniem, w trybie określonym przez bezwzględnie obowiązujące przepisy prawa.</w:t>
      </w:r>
    </w:p>
    <w:p w14:paraId="4D836054" w14:textId="77777777" w:rsidR="00DC512A" w:rsidRDefault="00000000">
      <w:pPr>
        <w:pStyle w:val="Akapitzlist"/>
        <w:numPr>
          <w:ilvl w:val="0"/>
          <w:numId w:val="1"/>
        </w:numPr>
        <w:tabs>
          <w:tab w:val="left" w:pos="709"/>
        </w:tabs>
        <w:spacing w:before="158"/>
        <w:ind w:left="709" w:right="0" w:hanging="350"/>
        <w:rPr>
          <w:sz w:val="24"/>
        </w:rPr>
      </w:pPr>
      <w:r>
        <w:rPr>
          <w:sz w:val="24"/>
        </w:rPr>
        <w:t>Pani/Pana</w:t>
      </w:r>
      <w:r>
        <w:rPr>
          <w:sz w:val="24"/>
          <w:vertAlign w:val="superscript"/>
        </w:rPr>
        <w:t>*)</w:t>
      </w:r>
      <w:r>
        <w:rPr>
          <w:spacing w:val="-2"/>
          <w:sz w:val="24"/>
        </w:rPr>
        <w:t xml:space="preserve"> </w:t>
      </w:r>
      <w:r>
        <w:rPr>
          <w:sz w:val="24"/>
        </w:rPr>
        <w:t>dane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-2"/>
          <w:sz w:val="24"/>
        </w:rPr>
        <w:t xml:space="preserve"> </w:t>
      </w:r>
      <w:r>
        <w:rPr>
          <w:sz w:val="24"/>
        </w:rPr>
        <w:t>przetwarzane w</w:t>
      </w:r>
      <w:r>
        <w:rPr>
          <w:spacing w:val="-2"/>
          <w:sz w:val="24"/>
        </w:rPr>
        <w:t xml:space="preserve"> </w:t>
      </w:r>
      <w:r>
        <w:rPr>
          <w:sz w:val="24"/>
        </w:rPr>
        <w:t>sposób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zautomatyzowany.</w:t>
      </w:r>
    </w:p>
    <w:p w14:paraId="441366E8" w14:textId="55DE77DC" w:rsidR="00DC512A" w:rsidRDefault="00000000">
      <w:pPr>
        <w:pStyle w:val="Akapitzlist"/>
        <w:numPr>
          <w:ilvl w:val="0"/>
          <w:numId w:val="1"/>
        </w:numPr>
        <w:tabs>
          <w:tab w:val="left" w:pos="709"/>
        </w:tabs>
        <w:spacing w:before="185" w:line="261" w:lineRule="auto"/>
        <w:ind w:left="709" w:right="140" w:hanging="351"/>
        <w:jc w:val="both"/>
        <w:rPr>
          <w:sz w:val="24"/>
        </w:rPr>
      </w:pPr>
      <w:r>
        <w:rPr>
          <w:sz w:val="24"/>
        </w:rPr>
        <w:t>Podanie</w:t>
      </w:r>
      <w:r>
        <w:rPr>
          <w:spacing w:val="-7"/>
          <w:sz w:val="24"/>
        </w:rPr>
        <w:t xml:space="preserve"> </w:t>
      </w:r>
      <w:r>
        <w:rPr>
          <w:sz w:val="24"/>
        </w:rPr>
        <w:t>danych</w:t>
      </w:r>
      <w:r>
        <w:rPr>
          <w:spacing w:val="-7"/>
          <w:sz w:val="24"/>
        </w:rPr>
        <w:t xml:space="preserve"> </w:t>
      </w:r>
      <w:r>
        <w:rPr>
          <w:sz w:val="24"/>
        </w:rPr>
        <w:t>osobowych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 w:rsidR="008E635A">
        <w:rPr>
          <w:sz w:val="24"/>
        </w:rPr>
        <w:t>niezbędnie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 w:rsidR="008E635A">
        <w:rPr>
          <w:sz w:val="24"/>
        </w:rPr>
        <w:t xml:space="preserve">ich </w:t>
      </w:r>
      <w:r>
        <w:rPr>
          <w:sz w:val="24"/>
        </w:rPr>
        <w:t>brak</w:t>
      </w:r>
      <w:r>
        <w:rPr>
          <w:spacing w:val="-7"/>
          <w:sz w:val="24"/>
        </w:rPr>
        <w:t xml:space="preserve"> </w:t>
      </w:r>
      <w:r>
        <w:rPr>
          <w:sz w:val="24"/>
        </w:rPr>
        <w:t>może</w:t>
      </w:r>
      <w:r>
        <w:rPr>
          <w:spacing w:val="-8"/>
          <w:sz w:val="24"/>
        </w:rPr>
        <w:t xml:space="preserve"> </w:t>
      </w:r>
      <w:r>
        <w:rPr>
          <w:sz w:val="24"/>
        </w:rPr>
        <w:t>skutkować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brakiem możliwości przyjmowania zgłoszeń wewnętrznych oraz podejmowania działań </w:t>
      </w:r>
      <w:r>
        <w:rPr>
          <w:spacing w:val="-2"/>
          <w:sz w:val="24"/>
        </w:rPr>
        <w:t>następczych.</w:t>
      </w:r>
    </w:p>
    <w:p w14:paraId="375FBDCE" w14:textId="16CD558D" w:rsidR="00DC512A" w:rsidRDefault="0054615D" w:rsidP="0054615D">
      <w:pPr>
        <w:pStyle w:val="Tekstpodstawowy"/>
        <w:spacing w:before="64"/>
        <w:ind w:left="0"/>
        <w:jc w:val="right"/>
      </w:pPr>
      <w:r>
        <w:t>Wyrażam zgodę</w:t>
      </w:r>
    </w:p>
    <w:p w14:paraId="67805313" w14:textId="77777777" w:rsidR="0054615D" w:rsidRDefault="0054615D" w:rsidP="0054615D">
      <w:pPr>
        <w:pStyle w:val="Tekstpodstawowy"/>
        <w:spacing w:before="64"/>
        <w:ind w:left="0"/>
        <w:jc w:val="right"/>
      </w:pPr>
    </w:p>
    <w:p w14:paraId="6F015469" w14:textId="4358CAB6" w:rsidR="00DC512A" w:rsidRDefault="00000000">
      <w:pPr>
        <w:ind w:left="709"/>
        <w:jc w:val="both"/>
        <w:rPr>
          <w:sz w:val="20"/>
        </w:rPr>
      </w:pPr>
      <w:r>
        <w:rPr>
          <w:position w:val="9"/>
          <w:sz w:val="16"/>
        </w:rPr>
        <w:t>*)</w:t>
      </w:r>
      <w:r>
        <w:rPr>
          <w:spacing w:val="15"/>
          <w:position w:val="9"/>
          <w:sz w:val="16"/>
        </w:rPr>
        <w:t xml:space="preserve"> </w:t>
      </w:r>
      <w:r>
        <w:rPr>
          <w:sz w:val="20"/>
        </w:rPr>
        <w:t>niepotrzebne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skreślić</w:t>
      </w:r>
      <w:r w:rsidR="0054615D">
        <w:rPr>
          <w:spacing w:val="-2"/>
          <w:sz w:val="20"/>
        </w:rPr>
        <w:t xml:space="preserve">                                                             …………………………………………...……</w:t>
      </w:r>
    </w:p>
    <w:sectPr w:rsidR="00DC512A">
      <w:headerReference w:type="default" r:id="rId7"/>
      <w:footerReference w:type="default" r:id="rId8"/>
      <w:type w:val="continuous"/>
      <w:pgSz w:w="11910" w:h="16840"/>
      <w:pgMar w:top="1500" w:right="1275" w:bottom="700" w:left="1417" w:header="574" w:footer="50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E4364F" w14:textId="77777777" w:rsidR="00991957" w:rsidRDefault="00991957">
      <w:r>
        <w:separator/>
      </w:r>
    </w:p>
  </w:endnote>
  <w:endnote w:type="continuationSeparator" w:id="0">
    <w:p w14:paraId="32E6CE90" w14:textId="77777777" w:rsidR="00991957" w:rsidRDefault="00991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78F23" w14:textId="03234FCC" w:rsidR="00DC512A" w:rsidRDefault="00DC512A">
    <w:pPr>
      <w:pStyle w:val="Tekstpodstawowy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3E331D" w14:textId="77777777" w:rsidR="00991957" w:rsidRDefault="00991957">
      <w:r>
        <w:separator/>
      </w:r>
    </w:p>
  </w:footnote>
  <w:footnote w:type="continuationSeparator" w:id="0">
    <w:p w14:paraId="3EED01EB" w14:textId="77777777" w:rsidR="00991957" w:rsidRDefault="00991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35C4A" w14:textId="77777777" w:rsidR="00DC512A" w:rsidRDefault="00000000">
    <w:pPr>
      <w:pStyle w:val="Tekstpodstawowy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1F487B39" wp14:editId="3AABF7F9">
              <wp:simplePos x="0" y="0"/>
              <wp:positionH relativeFrom="page">
                <wp:posOffset>4276725</wp:posOffset>
              </wp:positionH>
              <wp:positionV relativeFrom="page">
                <wp:posOffset>351789</wp:posOffset>
              </wp:positionV>
              <wp:extent cx="236791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791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7319EF" w14:textId="77777777" w:rsidR="00DC512A" w:rsidRDefault="00000000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7E7E7E"/>
                              <w:sz w:val="18"/>
                            </w:rPr>
                            <w:t>Procedura</w:t>
                          </w:r>
                          <w:r>
                            <w:rPr>
                              <w:color w:val="7E7E7E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8"/>
                            </w:rPr>
                            <w:t>zgłoszeń</w:t>
                          </w:r>
                          <w:r>
                            <w:rPr>
                              <w:color w:val="7E7E7E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8"/>
                            </w:rPr>
                            <w:t>wewnętrznych</w:t>
                          </w:r>
                          <w:r>
                            <w:rPr>
                              <w:color w:val="7E7E7E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7E7E7E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8"/>
                            </w:rPr>
                            <w:t>załącznik</w:t>
                          </w:r>
                          <w:r>
                            <w:rPr>
                              <w:color w:val="7E7E7E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8"/>
                            </w:rPr>
                            <w:t>nr</w:t>
                          </w:r>
                          <w:r>
                            <w:rPr>
                              <w:color w:val="7E7E7E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10"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487B3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36.75pt;margin-top:27.7pt;width:186.45pt;height:12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" filled="f" stroked="f">
              <v:textbox inset="0,0,0,0">
                <w:txbxContent>
                  <w:p w14:paraId="3D7319EF" w14:textId="77777777" w:rsidR="00DC512A" w:rsidRDefault="00000000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color w:val="7E7E7E"/>
                        <w:sz w:val="18"/>
                      </w:rPr>
                      <w:t>Procedura</w:t>
                    </w:r>
                    <w:r>
                      <w:rPr>
                        <w:color w:val="7E7E7E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7E7E7E"/>
                        <w:sz w:val="18"/>
                      </w:rPr>
                      <w:t>zgłoszeń</w:t>
                    </w:r>
                    <w:r>
                      <w:rPr>
                        <w:color w:val="7E7E7E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7E7E7E"/>
                        <w:sz w:val="18"/>
                      </w:rPr>
                      <w:t>wewnętrznych</w:t>
                    </w:r>
                    <w:r>
                      <w:rPr>
                        <w:color w:val="7E7E7E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7E7E7E"/>
                        <w:sz w:val="18"/>
                      </w:rPr>
                      <w:t>–</w:t>
                    </w:r>
                    <w:r>
                      <w:rPr>
                        <w:color w:val="7E7E7E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7E7E7E"/>
                        <w:sz w:val="18"/>
                      </w:rPr>
                      <w:t>załącznik</w:t>
                    </w:r>
                    <w:r>
                      <w:rPr>
                        <w:color w:val="7E7E7E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7E7E7E"/>
                        <w:sz w:val="18"/>
                      </w:rPr>
                      <w:t>nr</w:t>
                    </w:r>
                    <w:r>
                      <w:rPr>
                        <w:color w:val="7E7E7E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7E7E7E"/>
                        <w:spacing w:val="-10"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7254E31F" wp14:editId="3D9A0A08">
              <wp:simplePos x="0" y="0"/>
              <wp:positionH relativeFrom="page">
                <wp:posOffset>4317872</wp:posOffset>
              </wp:positionH>
              <wp:positionV relativeFrom="page">
                <wp:posOffset>596730</wp:posOffset>
              </wp:positionV>
              <wp:extent cx="2349500" cy="3790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9500" cy="379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2E3F8F" w14:textId="77777777" w:rsidR="00DC512A" w:rsidRDefault="00000000">
                          <w:pPr>
                            <w:spacing w:before="1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. . . . . . . . . . . . . . . . . . . . . . . . . . . . . .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.</w:t>
                          </w:r>
                        </w:p>
                        <w:p w14:paraId="07491CC8" w14:textId="77777777" w:rsidR="00DC512A" w:rsidRDefault="00000000">
                          <w:pPr>
                            <w:spacing w:before="6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(miejscowość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data)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54E31F" id="Textbox 2" o:spid="_x0000_s1027" type="#_x0000_t202" style="position:absolute;margin-left:340pt;margin-top:47pt;width:185pt;height:29.85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" filled="f" stroked="f">
              <v:textbox inset="0,0,0,0">
                <w:txbxContent>
                  <w:p w14:paraId="162E3F8F" w14:textId="77777777" w:rsidR="00DC512A" w:rsidRDefault="00000000">
                    <w:pPr>
                      <w:spacing w:before="1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. . . . . . . . . . . . . . . . . . . . . . . . . . . . . . </w:t>
                    </w:r>
                    <w:r>
                      <w:rPr>
                        <w:spacing w:val="-10"/>
                        <w:sz w:val="24"/>
                      </w:rPr>
                      <w:t>.</w:t>
                    </w:r>
                  </w:p>
                  <w:p w14:paraId="07491CC8" w14:textId="77777777" w:rsidR="00DC512A" w:rsidRDefault="00000000">
                    <w:pPr>
                      <w:spacing w:before="6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(miejscowość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data)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627485"/>
    <w:multiLevelType w:val="hybridMultilevel"/>
    <w:tmpl w:val="AFC82BB0"/>
    <w:lvl w:ilvl="0" w:tplc="720A56FA">
      <w:start w:val="1"/>
      <w:numFmt w:val="decimal"/>
      <w:lvlText w:val="%1."/>
      <w:lvlJc w:val="left"/>
      <w:pPr>
        <w:ind w:left="724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E9A77F4">
      <w:numFmt w:val="bullet"/>
      <w:lvlText w:val="•"/>
      <w:lvlJc w:val="left"/>
      <w:pPr>
        <w:ind w:left="1569" w:hanging="348"/>
      </w:pPr>
      <w:rPr>
        <w:rFonts w:hint="default"/>
        <w:lang w:val="pl-PL" w:eastAsia="en-US" w:bidi="ar-SA"/>
      </w:rPr>
    </w:lvl>
    <w:lvl w:ilvl="2" w:tplc="5AD2C3F8">
      <w:numFmt w:val="bullet"/>
      <w:lvlText w:val="•"/>
      <w:lvlJc w:val="left"/>
      <w:pPr>
        <w:ind w:left="2418" w:hanging="348"/>
      </w:pPr>
      <w:rPr>
        <w:rFonts w:hint="default"/>
        <w:lang w:val="pl-PL" w:eastAsia="en-US" w:bidi="ar-SA"/>
      </w:rPr>
    </w:lvl>
    <w:lvl w:ilvl="3" w:tplc="80024AD4">
      <w:numFmt w:val="bullet"/>
      <w:lvlText w:val="•"/>
      <w:lvlJc w:val="left"/>
      <w:pPr>
        <w:ind w:left="3268" w:hanging="348"/>
      </w:pPr>
      <w:rPr>
        <w:rFonts w:hint="default"/>
        <w:lang w:val="pl-PL" w:eastAsia="en-US" w:bidi="ar-SA"/>
      </w:rPr>
    </w:lvl>
    <w:lvl w:ilvl="4" w:tplc="1DB29CA6">
      <w:numFmt w:val="bullet"/>
      <w:lvlText w:val="•"/>
      <w:lvlJc w:val="left"/>
      <w:pPr>
        <w:ind w:left="4117" w:hanging="348"/>
      </w:pPr>
      <w:rPr>
        <w:rFonts w:hint="default"/>
        <w:lang w:val="pl-PL" w:eastAsia="en-US" w:bidi="ar-SA"/>
      </w:rPr>
    </w:lvl>
    <w:lvl w:ilvl="5" w:tplc="26F86B68">
      <w:numFmt w:val="bullet"/>
      <w:lvlText w:val="•"/>
      <w:lvlJc w:val="left"/>
      <w:pPr>
        <w:ind w:left="4967" w:hanging="348"/>
      </w:pPr>
      <w:rPr>
        <w:rFonts w:hint="default"/>
        <w:lang w:val="pl-PL" w:eastAsia="en-US" w:bidi="ar-SA"/>
      </w:rPr>
    </w:lvl>
    <w:lvl w:ilvl="6" w:tplc="EC040FD6">
      <w:numFmt w:val="bullet"/>
      <w:lvlText w:val="•"/>
      <w:lvlJc w:val="left"/>
      <w:pPr>
        <w:ind w:left="5816" w:hanging="348"/>
      </w:pPr>
      <w:rPr>
        <w:rFonts w:hint="default"/>
        <w:lang w:val="pl-PL" w:eastAsia="en-US" w:bidi="ar-SA"/>
      </w:rPr>
    </w:lvl>
    <w:lvl w:ilvl="7" w:tplc="D8B29EF4">
      <w:numFmt w:val="bullet"/>
      <w:lvlText w:val="•"/>
      <w:lvlJc w:val="left"/>
      <w:pPr>
        <w:ind w:left="6666" w:hanging="348"/>
      </w:pPr>
      <w:rPr>
        <w:rFonts w:hint="default"/>
        <w:lang w:val="pl-PL" w:eastAsia="en-US" w:bidi="ar-SA"/>
      </w:rPr>
    </w:lvl>
    <w:lvl w:ilvl="8" w:tplc="7D5A63C0">
      <w:numFmt w:val="bullet"/>
      <w:lvlText w:val="•"/>
      <w:lvlJc w:val="left"/>
      <w:pPr>
        <w:ind w:left="7515" w:hanging="348"/>
      </w:pPr>
      <w:rPr>
        <w:rFonts w:hint="default"/>
        <w:lang w:val="pl-PL" w:eastAsia="en-US" w:bidi="ar-SA"/>
      </w:rPr>
    </w:lvl>
  </w:abstractNum>
  <w:num w:numId="1" w16cid:durableId="1001011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512A"/>
    <w:rsid w:val="000B6C4B"/>
    <w:rsid w:val="00261BA1"/>
    <w:rsid w:val="00305875"/>
    <w:rsid w:val="00325712"/>
    <w:rsid w:val="0054615D"/>
    <w:rsid w:val="00565D0A"/>
    <w:rsid w:val="008E635A"/>
    <w:rsid w:val="00991957"/>
    <w:rsid w:val="00B47335"/>
    <w:rsid w:val="00D2128B"/>
    <w:rsid w:val="00D56761"/>
    <w:rsid w:val="00DC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5F917"/>
  <w15:docId w15:val="{2D57D355-5B21-4237-A701-EF2C82C40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709"/>
      <w:jc w:val="both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1045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57"/>
      <w:ind w:left="709" w:right="142" w:hanging="35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261B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1BA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61B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1BA1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Sue Ricketts</cp:lastModifiedBy>
  <cp:revision>5</cp:revision>
  <dcterms:created xsi:type="dcterms:W3CDTF">2024-12-18T12:46:00Z</dcterms:created>
  <dcterms:modified xsi:type="dcterms:W3CDTF">2024-12-19T13:52:00Z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2024-12-18T00:00:00Z</vt:filetime>
  </property>
  <property fmtid="{D5CDD505-2E9C-101B-9397-08002B2CF9AE}" pid="3" name="LastSaved">
    <vt:filetime>2024-12-18T00:00:00Z</vt:filetime>
  </property>
  <property fmtid="{D5CDD505-2E9C-101B-9397-08002B2CF9AE}" pid="4" name="Producer">
    <vt:lpwstr>3-Heights™ PDF Merge Split Shell 6.12.1.11 (http://www.pdf-tools.com)</vt:lpwstr>
  </property>
</Properties>
</file>